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07" w:rsidRPr="00A80C07" w:rsidRDefault="00A80C07" w:rsidP="00A80C07">
      <w:pPr>
        <w:rPr>
          <w:b/>
          <w:i/>
          <w:sz w:val="36"/>
          <w:szCs w:val="36"/>
          <w:u w:val="single"/>
        </w:rPr>
      </w:pPr>
      <w:r w:rsidRPr="00A80C07">
        <w:rPr>
          <w:b/>
          <w:i/>
          <w:sz w:val="36"/>
          <w:szCs w:val="36"/>
          <w:u w:val="single"/>
        </w:rPr>
        <w:t>Week 3 Quiz</w:t>
      </w:r>
    </w:p>
    <w:p w:rsidR="00A80C07" w:rsidRPr="00A80C07" w:rsidRDefault="00A80C07" w:rsidP="00A80C07">
      <w:pPr>
        <w:rPr>
          <w:sz w:val="28"/>
          <w:szCs w:val="28"/>
        </w:rPr>
      </w:pPr>
      <w:r w:rsidRPr="00A80C07">
        <w:rPr>
          <w:sz w:val="28"/>
          <w:szCs w:val="28"/>
        </w:rPr>
        <w:t xml:space="preserve">Complete the 5 question quiz, email me your answers. Use subchapter E and the tables and charts </w:t>
      </w:r>
    </w:p>
    <w:p w:rsidR="00A80C07" w:rsidRPr="00A80C07" w:rsidRDefault="00A80C07" w:rsidP="00A80C07">
      <w:pPr>
        <w:rPr>
          <w:sz w:val="28"/>
          <w:szCs w:val="28"/>
        </w:rPr>
      </w:pPr>
    </w:p>
    <w:p w:rsidR="00A80C07" w:rsidRDefault="00A80C07" w:rsidP="00A80C07">
      <w:pPr>
        <w:ind w:left="360"/>
      </w:pPr>
    </w:p>
    <w:p w:rsidR="00A80C07" w:rsidRPr="00A80C07" w:rsidRDefault="00A80C07" w:rsidP="00A80C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80C07">
        <w:rPr>
          <w:sz w:val="24"/>
          <w:szCs w:val="24"/>
        </w:rPr>
        <w:t>Which of the following would not be cause for rejection of the windshield wiper system?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A. If the front windshield wipers, if originally so equipped, do not operate.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B. If the rear window wipers, if originally so equipped, do not operate.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C. If the wiper blades are torn or smear or streak windshield after five cycles.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D. If the wipers do not return to the rest position.</w:t>
      </w:r>
    </w:p>
    <w:p w:rsidR="00E9226A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E. If there is only one wiper where two are required.</w:t>
      </w:r>
    </w:p>
    <w:p w:rsidR="00A80C07" w:rsidRPr="00A80C07" w:rsidRDefault="00A80C07" w:rsidP="00A80C07">
      <w:pPr>
        <w:rPr>
          <w:sz w:val="24"/>
          <w:szCs w:val="24"/>
        </w:rPr>
      </w:pPr>
    </w:p>
    <w:p w:rsidR="00A80C07" w:rsidRPr="00A80C07" w:rsidRDefault="00A80C07" w:rsidP="00A80C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80C07">
        <w:rPr>
          <w:sz w:val="24"/>
          <w:szCs w:val="24"/>
        </w:rPr>
        <w:t>What is the allowable wheel spacer thickness?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A. No more than ¼ of an inch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B. No more than ⅜ of an inch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C. No more than ½ inch</w:t>
      </w:r>
      <w:bookmarkStart w:id="0" w:name="_GoBack"/>
      <w:bookmarkEnd w:id="0"/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D. No more than ¾ of an inch</w:t>
      </w:r>
    </w:p>
    <w:p w:rsid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E. No specification</w:t>
      </w:r>
    </w:p>
    <w:p w:rsidR="00A80C07" w:rsidRPr="00A80C07" w:rsidRDefault="00A80C07" w:rsidP="00A80C07">
      <w:pPr>
        <w:rPr>
          <w:sz w:val="24"/>
          <w:szCs w:val="24"/>
        </w:rPr>
      </w:pPr>
    </w:p>
    <w:p w:rsidR="00A80C07" w:rsidRPr="00A80C07" w:rsidRDefault="00A80C07" w:rsidP="00A80C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80C07">
        <w:rPr>
          <w:sz w:val="24"/>
          <w:szCs w:val="24"/>
        </w:rPr>
        <w:t>A horn or other warning device must be audible from what distance?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A. Not less than 20 feet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B. Not less than 100 feet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C. Not less than 125 feet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D. Not less than 150 feet</w:t>
      </w:r>
    </w:p>
    <w:p w:rsid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E. Not less than 200 feet</w:t>
      </w:r>
    </w:p>
    <w:p w:rsidR="00A80C07" w:rsidRDefault="00A80C07" w:rsidP="00A80C07">
      <w:pPr>
        <w:rPr>
          <w:sz w:val="24"/>
          <w:szCs w:val="24"/>
        </w:rPr>
      </w:pPr>
    </w:p>
    <w:p w:rsidR="00A80C07" w:rsidRDefault="00A80C07" w:rsidP="00A80C07">
      <w:pPr>
        <w:rPr>
          <w:sz w:val="24"/>
          <w:szCs w:val="24"/>
        </w:rPr>
      </w:pPr>
    </w:p>
    <w:p w:rsidR="00A80C07" w:rsidRPr="00A80C07" w:rsidRDefault="00A80C07" w:rsidP="00A80C07">
      <w:pPr>
        <w:rPr>
          <w:sz w:val="24"/>
          <w:szCs w:val="24"/>
        </w:rPr>
      </w:pPr>
    </w:p>
    <w:p w:rsidR="00A80C07" w:rsidRPr="00A80C07" w:rsidRDefault="00A80C07" w:rsidP="00A80C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80C07">
        <w:rPr>
          <w:sz w:val="24"/>
          <w:szCs w:val="24"/>
        </w:rPr>
        <w:t>A parking brake should hold a vehicle from moving on dry ground in which of the following conditions?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A. On a 20 degree slope in neutral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B. On a 20 degree slope in park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C. On a 30 degree slope in gear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D. On a 30 degree slope in neutral</w:t>
      </w:r>
    </w:p>
    <w:p w:rsid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E. On a 30 degree slope in park</w:t>
      </w:r>
    </w:p>
    <w:p w:rsidR="00A80C07" w:rsidRPr="00A80C07" w:rsidRDefault="00A80C07" w:rsidP="00A80C07">
      <w:pPr>
        <w:rPr>
          <w:sz w:val="24"/>
          <w:szCs w:val="24"/>
        </w:rPr>
      </w:pPr>
    </w:p>
    <w:p w:rsidR="00A80C07" w:rsidRPr="00A80C07" w:rsidRDefault="00A80C07" w:rsidP="00A80C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80C07">
        <w:rPr>
          <w:sz w:val="24"/>
          <w:szCs w:val="24"/>
        </w:rPr>
        <w:t>During a brake inspection, which of the following would not be cause for rejection?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 xml:space="preserve">A. </w:t>
      </w:r>
      <w:proofErr w:type="gramStart"/>
      <w:r w:rsidRPr="00A80C07">
        <w:rPr>
          <w:sz w:val="24"/>
          <w:szCs w:val="24"/>
        </w:rPr>
        <w:t>The</w:t>
      </w:r>
      <w:proofErr w:type="gramEnd"/>
      <w:r w:rsidRPr="00A80C07">
        <w:rPr>
          <w:sz w:val="24"/>
          <w:szCs w:val="24"/>
        </w:rPr>
        <w:t xml:space="preserve"> ABS light is illuminated on the dash.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B. The brake pedal exceeds more than 80% of its travel.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C. The disc thickness is less than the minimum stamped on the rotor.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D. The inside diameter of drum is greater than the maximum diameter stamped on the drum.</w:t>
      </w:r>
    </w:p>
    <w:p w:rsidR="00A80C07" w:rsidRPr="00A80C07" w:rsidRDefault="00A80C07" w:rsidP="00A80C07">
      <w:pPr>
        <w:rPr>
          <w:sz w:val="24"/>
          <w:szCs w:val="24"/>
        </w:rPr>
      </w:pPr>
      <w:r w:rsidRPr="00A80C07">
        <w:rPr>
          <w:sz w:val="24"/>
          <w:szCs w:val="24"/>
        </w:rPr>
        <w:t>E. There is measureable damage other than normal wear.</w:t>
      </w:r>
    </w:p>
    <w:sectPr w:rsidR="00A80C07" w:rsidRPr="00A80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AC6"/>
    <w:multiLevelType w:val="hybridMultilevel"/>
    <w:tmpl w:val="AB00D0B0"/>
    <w:lvl w:ilvl="0" w:tplc="825A5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0A8B"/>
    <w:multiLevelType w:val="hybridMultilevel"/>
    <w:tmpl w:val="BAD27A02"/>
    <w:lvl w:ilvl="0" w:tplc="398C033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7359F"/>
    <w:multiLevelType w:val="hybridMultilevel"/>
    <w:tmpl w:val="842E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E5E5E"/>
    <w:multiLevelType w:val="hybridMultilevel"/>
    <w:tmpl w:val="2480B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7"/>
    <w:rsid w:val="00A80C07"/>
    <w:rsid w:val="00E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20D3"/>
  <w15:chartTrackingRefBased/>
  <w15:docId w15:val="{B1F96E68-8B01-4BA4-94E7-49C33894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2020-05-09T13:00:00Z</dcterms:created>
  <dcterms:modified xsi:type="dcterms:W3CDTF">2020-05-09T13:09:00Z</dcterms:modified>
</cp:coreProperties>
</file>